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B7" w:rsidRDefault="00424D1B" w:rsidP="00424D1B">
      <w:pPr>
        <w:pStyle w:val="Default"/>
        <w:spacing w:line="276" w:lineRule="auto"/>
        <w:jc w:val="center"/>
        <w:rPr>
          <w:rStyle w:val="shorttext"/>
          <w:color w:val="auto"/>
          <w:sz w:val="28"/>
          <w:szCs w:val="28"/>
          <w:lang w:val="en-US"/>
        </w:rPr>
      </w:pPr>
      <w:r w:rsidRPr="009E4D6F">
        <w:rPr>
          <w:rStyle w:val="shorttext"/>
          <w:b/>
          <w:color w:val="auto"/>
          <w:sz w:val="28"/>
          <w:szCs w:val="28"/>
        </w:rPr>
        <w:t>Review</w:t>
      </w:r>
      <w:r w:rsidRPr="009E4D6F">
        <w:rPr>
          <w:rStyle w:val="shorttext"/>
          <w:color w:val="auto"/>
          <w:sz w:val="28"/>
          <w:szCs w:val="28"/>
        </w:rPr>
        <w:t xml:space="preserve"> </w:t>
      </w:r>
    </w:p>
    <w:p w:rsidR="009E4D6F" w:rsidRPr="009E4D6F" w:rsidRDefault="009E4D6F" w:rsidP="00424D1B">
      <w:pPr>
        <w:pStyle w:val="Default"/>
        <w:spacing w:line="276" w:lineRule="auto"/>
        <w:jc w:val="center"/>
        <w:rPr>
          <w:color w:val="auto"/>
          <w:sz w:val="28"/>
          <w:szCs w:val="28"/>
          <w:lang w:val="en-US"/>
        </w:rPr>
      </w:pPr>
    </w:p>
    <w:p w:rsidR="001E58B7" w:rsidRPr="009E4D6F" w:rsidRDefault="00424D1B" w:rsidP="001E58B7">
      <w:pPr>
        <w:pStyle w:val="Default"/>
        <w:spacing w:line="276" w:lineRule="auto"/>
        <w:jc w:val="center"/>
        <w:rPr>
          <w:color w:val="auto"/>
          <w:sz w:val="28"/>
          <w:szCs w:val="28"/>
          <w:lang w:val="en-US"/>
        </w:rPr>
      </w:pPr>
      <w:proofErr w:type="gramStart"/>
      <w:r w:rsidRPr="009E4D6F">
        <w:rPr>
          <w:color w:val="auto"/>
          <w:sz w:val="28"/>
          <w:szCs w:val="28"/>
          <w:lang w:val="en-US"/>
        </w:rPr>
        <w:t>for</w:t>
      </w:r>
      <w:proofErr w:type="gramEnd"/>
      <w:r w:rsidRPr="009E4D6F">
        <w:rPr>
          <w:color w:val="auto"/>
          <w:sz w:val="28"/>
          <w:szCs w:val="28"/>
          <w:lang w:val="en-US"/>
        </w:rPr>
        <w:t xml:space="preserve"> the Joint Institute for Nuclear Research project</w:t>
      </w:r>
    </w:p>
    <w:p w:rsidR="00424D1B" w:rsidRDefault="00424D1B" w:rsidP="001E58B7">
      <w:pPr>
        <w:pStyle w:val="Default"/>
        <w:spacing w:line="276" w:lineRule="auto"/>
        <w:jc w:val="center"/>
        <w:rPr>
          <w:color w:val="auto"/>
          <w:sz w:val="26"/>
          <w:szCs w:val="26"/>
          <w:lang w:val="en-US"/>
        </w:rPr>
      </w:pPr>
    </w:p>
    <w:p w:rsidR="009E4D6F" w:rsidRPr="009E4D6F" w:rsidRDefault="009E4D6F" w:rsidP="001E58B7">
      <w:pPr>
        <w:pStyle w:val="Default"/>
        <w:spacing w:line="276" w:lineRule="auto"/>
        <w:jc w:val="center"/>
        <w:rPr>
          <w:color w:val="auto"/>
          <w:sz w:val="26"/>
          <w:szCs w:val="26"/>
          <w:lang w:val="en-US"/>
        </w:rPr>
      </w:pPr>
    </w:p>
    <w:p w:rsidR="004268CC" w:rsidRPr="009E4D6F" w:rsidRDefault="009E4D6F" w:rsidP="001E58B7">
      <w:pPr>
        <w:pStyle w:val="Default"/>
        <w:spacing w:line="276" w:lineRule="auto"/>
        <w:jc w:val="center"/>
        <w:rPr>
          <w:b/>
          <w:color w:val="auto"/>
          <w:sz w:val="28"/>
          <w:szCs w:val="28"/>
          <w:lang w:val="en-US"/>
        </w:rPr>
      </w:pPr>
      <w:r w:rsidRPr="009E4D6F">
        <w:rPr>
          <w:b/>
          <w:color w:val="auto"/>
          <w:sz w:val="28"/>
          <w:szCs w:val="28"/>
          <w:lang w:val="en-US"/>
        </w:rPr>
        <w:t xml:space="preserve"> </w:t>
      </w:r>
      <w:r w:rsidR="00D32C70" w:rsidRPr="009E4D6F">
        <w:rPr>
          <w:b/>
          <w:color w:val="auto"/>
          <w:sz w:val="28"/>
          <w:szCs w:val="28"/>
          <w:lang w:val="en-US"/>
        </w:rPr>
        <w:t>“</w:t>
      </w:r>
      <w:r w:rsidR="004268CC" w:rsidRPr="009E4D6F">
        <w:rPr>
          <w:b/>
          <w:color w:val="auto"/>
          <w:sz w:val="28"/>
          <w:szCs w:val="28"/>
          <w:lang w:val="en-US"/>
        </w:rPr>
        <w:t xml:space="preserve">Study of Deeply </w:t>
      </w:r>
      <w:r w:rsidR="00D32C70" w:rsidRPr="009E4D6F">
        <w:rPr>
          <w:rStyle w:val="alt-edited"/>
          <w:b/>
          <w:color w:val="auto"/>
          <w:sz w:val="28"/>
          <w:szCs w:val="28"/>
          <w:lang w:val="en-US"/>
        </w:rPr>
        <w:t>subcritical accelerator driven systems</w:t>
      </w:r>
      <w:r w:rsidR="00D32C70" w:rsidRPr="009E4D6F">
        <w:rPr>
          <w:b/>
          <w:color w:val="auto"/>
          <w:sz w:val="28"/>
          <w:szCs w:val="28"/>
          <w:lang w:val="en-US"/>
        </w:rPr>
        <w:t xml:space="preserve"> and </w:t>
      </w:r>
      <w:r w:rsidR="00D62469" w:rsidRPr="009E4D6F">
        <w:rPr>
          <w:rStyle w:val="10nl4"/>
          <w:b/>
          <w:color w:val="auto"/>
          <w:sz w:val="28"/>
          <w:szCs w:val="28"/>
          <w:lang w:val="en-US"/>
        </w:rPr>
        <w:t>features</w:t>
      </w:r>
      <w:r w:rsidR="00D62469" w:rsidRPr="009E4D6F">
        <w:rPr>
          <w:b/>
          <w:color w:val="auto"/>
          <w:sz w:val="28"/>
          <w:szCs w:val="28"/>
          <w:lang w:val="en-US"/>
        </w:rPr>
        <w:t xml:space="preserve"> </w:t>
      </w:r>
      <w:r w:rsidR="004268CC" w:rsidRPr="009E4D6F">
        <w:rPr>
          <w:b/>
          <w:color w:val="auto"/>
          <w:sz w:val="28"/>
          <w:szCs w:val="28"/>
          <w:lang w:val="en-US"/>
        </w:rPr>
        <w:t>of their application for energy production</w:t>
      </w:r>
      <w:r w:rsidR="00D32C70" w:rsidRPr="009E4D6F">
        <w:rPr>
          <w:b/>
          <w:color w:val="auto"/>
          <w:sz w:val="28"/>
          <w:szCs w:val="28"/>
          <w:lang w:val="en-US"/>
        </w:rPr>
        <w:t xml:space="preserve"> and </w:t>
      </w:r>
      <w:r w:rsidR="004268CC" w:rsidRPr="009E4D6F">
        <w:rPr>
          <w:b/>
          <w:color w:val="auto"/>
          <w:sz w:val="28"/>
          <w:szCs w:val="28"/>
          <w:lang w:val="en-US"/>
        </w:rPr>
        <w:t>Transmutation of spent nuclear fuel</w:t>
      </w:r>
      <w:r w:rsidR="00D32C70" w:rsidRPr="009E4D6F">
        <w:rPr>
          <w:b/>
          <w:color w:val="auto"/>
          <w:sz w:val="28"/>
          <w:szCs w:val="28"/>
          <w:lang w:val="en-US"/>
        </w:rPr>
        <w:t>”</w:t>
      </w:r>
    </w:p>
    <w:p w:rsidR="009E4D6F" w:rsidRPr="009E4D6F" w:rsidRDefault="009E4D6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32C70" w:rsidRPr="009E4D6F" w:rsidRDefault="00D32C70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The project is devoted to the study of the physical possibility of creating a sub-critical accelerator driven systems for safe energy and radioactive waste transmutation.</w:t>
      </w:r>
    </w:p>
    <w:p w:rsidR="00D32C70" w:rsidRPr="009E4D6F" w:rsidRDefault="00D32C70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Currently the world paid much attention to the design and creation of sub-critical accelerator driven systems, (Accelerating Driven System, ADS) </w:t>
      </w:r>
      <w:r w:rsidRPr="009E4D6F">
        <w:rPr>
          <w:rStyle w:val="shorttext"/>
          <w:rFonts w:ascii="Times New Roman" w:hAnsi="Times New Roman" w:cs="Times New Roman"/>
          <w:sz w:val="24"/>
          <w:szCs w:val="24"/>
          <w:lang w:val="en-US"/>
        </w:rPr>
        <w:t>setup controlled by an accelerator.</w:t>
      </w:r>
    </w:p>
    <w:p w:rsidR="003F11CC" w:rsidRPr="009E4D6F" w:rsidRDefault="00D32C70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Here we can note projects such as EUROTRANS, in which the EU plans to create a demonstrator MYRRHA, and then two subcritical reactors for transmutation waste, CADS (PRC), OMEGA (Japan) and others. </w:t>
      </w:r>
    </w:p>
    <w:p w:rsidR="00D32C70" w:rsidRPr="009E4D6F" w:rsidRDefault="00D32C70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>The development of all these projects is constrained by the complexity of the technology of creating and operating an accelerator of a continuous</w:t>
      </w:r>
      <w:r w:rsidR="003F11CC"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>proton or deuteron beam of megawatt power and insufficient funding, as well as the incompleteness of nuclear physical data and constants.</w:t>
      </w:r>
    </w:p>
    <w:p w:rsidR="003C2ABF" w:rsidRPr="009E4D6F" w:rsidRDefault="003C2ABF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>During the implementation of the project, a number of studies were carried out at JINR to determine the neutron yield in an extended</w:t>
      </w:r>
      <w:r w:rsidR="009F1EA3"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>target.</w:t>
      </w:r>
    </w:p>
    <w:p w:rsidR="009F1EA3" w:rsidRPr="009E4D6F" w:rsidRDefault="009F1EA3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Especially it is necessary to allocate an original technique of search and </w:t>
      </w: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determining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of neutrons quantity </w:t>
      </w: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emitted ou</w:t>
      </w:r>
      <w:r w:rsidR="00C207DA"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tside the active zone assembly</w:t>
      </w: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.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1EA3" w:rsidRPr="009E4D6F" w:rsidRDefault="009F1EA3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In fact, the JINR </w:t>
      </w:r>
      <w:proofErr w:type="spellStart"/>
      <w:r w:rsidRPr="009E4D6F">
        <w:rPr>
          <w:rFonts w:ascii="Times New Roman" w:hAnsi="Times New Roman" w:cs="Times New Roman"/>
          <w:sz w:val="24"/>
          <w:szCs w:val="24"/>
          <w:lang w:val="en-US"/>
        </w:rPr>
        <w:t>Nuclotron</w:t>
      </w:r>
      <w:proofErr w:type="spellEnd"/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is currently the only accelerator in Russia, where it is possible to conduct research on subcritical assemblies in a practically interesting range of proton energies 1-3 </w:t>
      </w:r>
      <w:proofErr w:type="spellStart"/>
      <w:r w:rsidRPr="009E4D6F">
        <w:rPr>
          <w:rFonts w:ascii="Times New Roman" w:hAnsi="Times New Roman" w:cs="Times New Roman"/>
          <w:sz w:val="24"/>
          <w:szCs w:val="24"/>
          <w:lang w:val="en-US"/>
        </w:rPr>
        <w:t>GeV</w:t>
      </w:r>
      <w:proofErr w:type="spellEnd"/>
      <w:r w:rsidRPr="009E4D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69BB" w:rsidRPr="009E4D6F" w:rsidRDefault="00FD69BB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The work on the physical substantiation of subcritical assemblies irradiated with a beam of deuterium ions in the world is conducted mainly at </w:t>
      </w:r>
      <w:proofErr w:type="gramStart"/>
      <w:r w:rsidRPr="009E4D6F">
        <w:rPr>
          <w:rFonts w:ascii="Times New Roman" w:hAnsi="Times New Roman" w:cs="Times New Roman"/>
          <w:sz w:val="24"/>
          <w:szCs w:val="24"/>
          <w:lang w:val="en-US"/>
        </w:rPr>
        <w:t>JINR,</w:t>
      </w:r>
      <w:proofErr w:type="gramEnd"/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other centers have the opportunity to work only with a proton beam.</w:t>
      </w:r>
    </w:p>
    <w:p w:rsidR="0075369D" w:rsidRPr="009E4D6F" w:rsidRDefault="0075369D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In connection with the </w:t>
      </w: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above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, this project being implemented at JINR is topical and it is necessary to continue it. </w:t>
      </w:r>
    </w:p>
    <w:p w:rsidR="0075369D" w:rsidRPr="009E4D6F" w:rsidRDefault="0075369D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It should be noted that the proposal to create </w:t>
      </w: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a deeply sub-critical 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systems is not justified from the </w:t>
      </w:r>
      <w:r w:rsidR="00732B5C"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standpoint</w:t>
      </w:r>
      <w:r w:rsidR="00732B5C"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of the possibility of obtaining </w:t>
      </w:r>
      <w:proofErr w:type="gramStart"/>
      <w:r w:rsidRPr="009E4D6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overall </w:t>
      </w: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efficiency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of the installation, since</w:t>
      </w:r>
      <w:r w:rsidR="00732B5C"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it requires the use of a 10 </w:t>
      </w:r>
      <w:proofErr w:type="spellStart"/>
      <w:r w:rsidRPr="009E4D6F">
        <w:rPr>
          <w:rFonts w:ascii="Times New Roman" w:hAnsi="Times New Roman" w:cs="Times New Roman"/>
          <w:sz w:val="24"/>
          <w:szCs w:val="24"/>
          <w:lang w:val="en-US"/>
        </w:rPr>
        <w:t>GeV</w:t>
      </w:r>
      <w:proofErr w:type="spellEnd"/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proton accelerator.</w:t>
      </w:r>
    </w:p>
    <w:p w:rsidR="00B37A83" w:rsidRPr="009E4D6F" w:rsidRDefault="00B37A83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>The energy consumption of such an accelerator will exceed output in the subcritical target.</w:t>
      </w:r>
    </w:p>
    <w:p w:rsidR="009D7081" w:rsidRPr="009E4D6F" w:rsidRDefault="009D7081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Nevertheless, the methods used are universal and </w:t>
      </w: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conducted </w:t>
      </w:r>
      <w:r w:rsidR="00953270"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investigation</w:t>
      </w: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 produce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results that can be widely used in ADS projects with multiplication factor of 0.95-0.97, the concept of which is </w:t>
      </w: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 xml:space="preserve">common 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>accepted in the world.</w:t>
      </w:r>
    </w:p>
    <w:p w:rsidR="00DA08EC" w:rsidRPr="009E4D6F" w:rsidRDefault="009D7081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</w:t>
      </w:r>
      <w:r w:rsidR="00DA08EC"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obtained</w:t>
      </w:r>
      <w:r w:rsidR="00DA08EC"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DA08EC"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are unique and, of course, useful for the future creation of subcritical nuclear power </w:t>
      </w:r>
      <w:r w:rsidR="00DA08EC" w:rsidRPr="009E4D6F">
        <w:rPr>
          <w:rStyle w:val="gt-baf-back"/>
          <w:rFonts w:ascii="Times New Roman" w:hAnsi="Times New Roman" w:cs="Times New Roman"/>
          <w:sz w:val="24"/>
          <w:szCs w:val="24"/>
          <w:lang w:val="en-US"/>
        </w:rPr>
        <w:t xml:space="preserve">installation 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>controlled by an accelerator</w:t>
      </w:r>
      <w:r w:rsidR="000479E3"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>in the world, and later, perhaps in Russia.</w:t>
      </w:r>
    </w:p>
    <w:p w:rsidR="009E4C66" w:rsidRPr="009E4D6F" w:rsidRDefault="009E4C66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Also it should be noted the possibility of attracting foreign colleagues, since conducting research in Europe is constrained by the possibilities of obtaining proton and deuteron beams with energy 1-3 </w:t>
      </w:r>
      <w:proofErr w:type="spellStart"/>
      <w:r w:rsidRPr="009E4D6F">
        <w:rPr>
          <w:rFonts w:ascii="Times New Roman" w:hAnsi="Times New Roman" w:cs="Times New Roman"/>
          <w:sz w:val="24"/>
          <w:szCs w:val="24"/>
          <w:lang w:val="en-US"/>
        </w:rPr>
        <w:t>GeV</w:t>
      </w:r>
      <w:proofErr w:type="spellEnd"/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Pr="009E4D6F">
        <w:rPr>
          <w:rStyle w:val="alt-edited"/>
          <w:rFonts w:ascii="Times New Roman" w:hAnsi="Times New Roman" w:cs="Times New Roman"/>
          <w:sz w:val="24"/>
          <w:szCs w:val="24"/>
          <w:lang w:val="en-US"/>
        </w:rPr>
        <w:t>existing</w:t>
      </w:r>
      <w:r w:rsidRPr="009E4D6F">
        <w:rPr>
          <w:rFonts w:ascii="Times New Roman" w:hAnsi="Times New Roman" w:cs="Times New Roman"/>
          <w:sz w:val="24"/>
          <w:szCs w:val="24"/>
          <w:lang w:val="en-US"/>
        </w:rPr>
        <w:t xml:space="preserve"> accelerators.</w:t>
      </w:r>
    </w:p>
    <w:p w:rsidR="00CC5071" w:rsidRPr="009E4D6F" w:rsidRDefault="00CC5071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>The target assembly "BURAN" will expand the experimental possibilities.</w:t>
      </w:r>
    </w:p>
    <w:p w:rsidR="00CC5071" w:rsidRPr="009E4D6F" w:rsidRDefault="00CC5071" w:rsidP="009E4D6F">
      <w:pPr>
        <w:spacing w:before="120" w:after="120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E4D6F">
        <w:rPr>
          <w:rFonts w:ascii="Times New Roman" w:hAnsi="Times New Roman" w:cs="Times New Roman"/>
          <w:sz w:val="24"/>
          <w:szCs w:val="24"/>
          <w:lang w:val="en-US"/>
        </w:rPr>
        <w:t>I believe that the continuation of the project will be useful and has the prospect of moving further into the practical implementation of a subcritical nuclear facility controlled by an accelerator.</w:t>
      </w:r>
      <w:r w:rsidR="0098005C" w:rsidRPr="009E4D6F">
        <w:rPr>
          <w:sz w:val="24"/>
          <w:szCs w:val="24"/>
          <w:lang w:val="en-US"/>
        </w:rPr>
        <w:t xml:space="preserve"> </w:t>
      </w:r>
    </w:p>
    <w:p w:rsidR="00A66BD0" w:rsidRPr="009E4D6F" w:rsidRDefault="00A66BD0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A66BD0" w:rsidRPr="009E4D6F" w:rsidRDefault="00A66BD0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A66BD0" w:rsidRPr="009E4D6F" w:rsidRDefault="00A54A74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E4D6F">
        <w:rPr>
          <w:noProof/>
          <w:lang w:eastAsia="ru-RU"/>
        </w:rPr>
        <w:pict>
          <v:group id="_x0000_s1029" style="position:absolute;left:0;text-align:left;margin-left:-.95pt;margin-top:3pt;width:496.5pt;height:94.3pt;z-index:251663360" coordorigin="1682,8943" coordsize="9930,188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682;top:8943;width:9930;height:1390" filled="f" fillcolor="white [3212]" stroked="f">
              <v:textbox style="mso-next-textbox:#_x0000_s1026" inset=".5mm,0,.5mm,0">
                <w:txbxContent>
                  <w:p w:rsidR="00CC5071" w:rsidRPr="00A66BD0" w:rsidRDefault="00CC5071" w:rsidP="00102A49">
                    <w:pPr>
                      <w:spacing w:after="0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A66BD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Associate Professor of the Department of </w:t>
                    </w:r>
                    <w:proofErr w:type="spellStart"/>
                    <w:r w:rsidRPr="00A66BD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Electrophysical</w:t>
                    </w:r>
                    <w:proofErr w:type="spellEnd"/>
                    <w:r w:rsidRPr="00A66BD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CC5071" w:rsidRPr="00A66BD0" w:rsidRDefault="00CC5071" w:rsidP="00102A49">
                    <w:pPr>
                      <w:spacing w:after="0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A66BD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 xml:space="preserve">Installations of the National Research </w:t>
                    </w:r>
                  </w:p>
                  <w:p w:rsidR="00CC5071" w:rsidRPr="00A66BD0" w:rsidRDefault="00CC5071" w:rsidP="00102A49">
                    <w:pPr>
                      <w:spacing w:after="0"/>
                      <w:ind w:left="0" w:firstLine="0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A66BD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Nuclear University "</w:t>
                    </w:r>
                    <w:proofErr w:type="spellStart"/>
                    <w:r w:rsidRPr="00A66BD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MEPhI</w:t>
                    </w:r>
                    <w:proofErr w:type="spellEnd"/>
                    <w:r w:rsidRPr="00A66BD0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"</w:t>
                    </w:r>
                    <w:r w:rsidR="0098005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ab/>
                    </w:r>
                    <w:r w:rsidR="0098005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ab/>
                    </w:r>
                  </w:p>
                  <w:p w:rsidR="0098005C" w:rsidRPr="0098005C" w:rsidRDefault="00CC5071" w:rsidP="00A66BD0">
                    <w:pPr>
                      <w:spacing w:after="0"/>
                      <w:ind w:left="0" w:firstLine="0"/>
                      <w:rPr>
                        <w:lang w:val="en-US"/>
                      </w:rPr>
                    </w:pPr>
                    <w:r w:rsidRPr="0038154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Ph.D., Associate Professor</w:t>
                    </w:r>
                    <w:r w:rsidR="0098005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ab/>
                    </w:r>
                    <w:r w:rsidR="0098005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ab/>
                    </w:r>
                    <w:r w:rsidR="0038154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ab/>
                    </w:r>
                    <w:r w:rsidR="0038154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ab/>
                    </w:r>
                    <w:r w:rsidR="0038154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ab/>
                    </w:r>
                    <w:r w:rsidR="0038154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ab/>
                    </w:r>
                    <w:r w:rsidR="0098005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ab/>
                    </w:r>
                    <w:r w:rsidR="0098005C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ab/>
                    </w:r>
                    <w:proofErr w:type="spellStart"/>
                    <w:r w:rsidR="00381542"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S.M.Polozov</w:t>
                    </w:r>
                    <w:proofErr w:type="spellEnd"/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176;top:9498;width:2307;height:1331">
              <v:imagedata r:id="rId4" o:title=""/>
            </v:shape>
          </v:group>
          <o:OLEObject Type="Embed" ProgID="Photoshop.Image.7" ShapeID="_x0000_s1028" DrawAspect="Content" ObjectID="_1556976218" r:id="rId5">
            <o:FieldCodes>\s</o:FieldCodes>
          </o:OLEObject>
        </w:pict>
      </w:r>
    </w:p>
    <w:p w:rsidR="00A66BD0" w:rsidRPr="009E4D6F" w:rsidRDefault="00A66BD0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A66BD0" w:rsidRPr="009E4D6F" w:rsidRDefault="0098005C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E4D6F">
        <w:rPr>
          <w:lang w:val="en-US"/>
        </w:rPr>
        <w:tab/>
      </w:r>
      <w:r w:rsidRPr="009E4D6F">
        <w:rPr>
          <w:lang w:val="en-US"/>
        </w:rPr>
        <w:tab/>
      </w:r>
      <w:r w:rsidRPr="009E4D6F">
        <w:rPr>
          <w:lang w:val="en-US"/>
        </w:rPr>
        <w:tab/>
      </w:r>
      <w:r w:rsidRPr="009E4D6F">
        <w:rPr>
          <w:lang w:val="en-US"/>
        </w:rPr>
        <w:tab/>
      </w:r>
      <w:r w:rsidRPr="009E4D6F">
        <w:rPr>
          <w:lang w:val="en-US"/>
        </w:rPr>
        <w:tab/>
      </w:r>
      <w:r w:rsidRPr="009E4D6F">
        <w:rPr>
          <w:lang w:val="en-US"/>
        </w:rPr>
        <w:tab/>
      </w:r>
      <w:r w:rsidRPr="009E4D6F">
        <w:rPr>
          <w:lang w:val="en-US"/>
        </w:rPr>
        <w:tab/>
      </w:r>
      <w:r w:rsidRPr="009E4D6F">
        <w:rPr>
          <w:lang w:val="en-US"/>
        </w:rPr>
        <w:tab/>
      </w:r>
    </w:p>
    <w:p w:rsidR="00A66BD0" w:rsidRPr="009E4D6F" w:rsidRDefault="00A66BD0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A66BD0" w:rsidRPr="009E4D6F" w:rsidRDefault="00A66BD0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A54A74" w:rsidRPr="009E4D6F" w:rsidRDefault="00A54A74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A54A74" w:rsidRPr="009E4D6F" w:rsidRDefault="00A54A74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A54A74" w:rsidRPr="009E4D6F" w:rsidRDefault="00A54A74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9E4D6F">
        <w:rPr>
          <w:noProof/>
        </w:rPr>
        <w:pict>
          <v:shape id="_x0000_s1030" type="#_x0000_t75" style="position:absolute;left:0;text-align:left;margin-left:0;margin-top:.55pt;width:301.3pt;height:141.2pt;z-index:-251651072">
            <v:imagedata r:id="rId6" o:title=""/>
          </v:shape>
          <o:OLEObject Type="Embed" ProgID="Photoshop.Image.7" ShapeID="_x0000_s1030" DrawAspect="Content" ObjectID="_1556976219" r:id="rId7">
            <o:FieldCodes>\s</o:FieldCodes>
          </o:OLEObject>
        </w:pict>
      </w:r>
    </w:p>
    <w:p w:rsidR="00102A49" w:rsidRPr="009E4D6F" w:rsidRDefault="00102A49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A66BD0" w:rsidRPr="009E4D6F" w:rsidRDefault="00A66BD0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A66BD0" w:rsidRPr="009E4D6F" w:rsidRDefault="00A66BD0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A66BD0" w:rsidRPr="009E4D6F" w:rsidRDefault="00A66BD0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A66BD0" w:rsidRPr="009E4D6F" w:rsidRDefault="00A66BD0" w:rsidP="001E58B7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</w:p>
    <w:p w:rsidR="000F150E" w:rsidRPr="009E4D6F" w:rsidRDefault="000F150E" w:rsidP="001E58B7">
      <w:pPr>
        <w:spacing w:after="0"/>
        <w:ind w:left="0" w:firstLine="0"/>
        <w:rPr>
          <w:rFonts w:ascii="Arial" w:hAnsi="Arial" w:cs="Arial"/>
          <w:sz w:val="26"/>
          <w:szCs w:val="26"/>
          <w:lang w:val="en-US"/>
        </w:rPr>
      </w:pPr>
    </w:p>
    <w:p w:rsidR="000F150E" w:rsidRPr="009E4D6F" w:rsidRDefault="000F150E" w:rsidP="000F150E">
      <w:pPr>
        <w:spacing w:after="0"/>
        <w:ind w:left="-284" w:firstLine="0"/>
        <w:rPr>
          <w:rFonts w:ascii="Arial" w:hAnsi="Arial" w:cs="Arial"/>
          <w:sz w:val="26"/>
          <w:szCs w:val="26"/>
          <w:lang w:val="en-US"/>
        </w:rPr>
      </w:pPr>
    </w:p>
    <w:p w:rsidR="00102A49" w:rsidRPr="009E4D6F" w:rsidRDefault="00102A49" w:rsidP="000F150E">
      <w:pPr>
        <w:spacing w:after="0"/>
        <w:ind w:left="-284" w:firstLine="0"/>
        <w:rPr>
          <w:rFonts w:ascii="Arial" w:hAnsi="Arial" w:cs="Arial"/>
          <w:sz w:val="26"/>
          <w:szCs w:val="26"/>
          <w:lang w:val="en-US"/>
        </w:rPr>
      </w:pPr>
    </w:p>
    <w:sectPr w:rsidR="00102A49" w:rsidRPr="009E4D6F" w:rsidSect="0062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E58B7"/>
    <w:rsid w:val="00042779"/>
    <w:rsid w:val="000479E3"/>
    <w:rsid w:val="000F150E"/>
    <w:rsid w:val="00102A49"/>
    <w:rsid w:val="00152728"/>
    <w:rsid w:val="001E38CD"/>
    <w:rsid w:val="001E58B7"/>
    <w:rsid w:val="00246FAA"/>
    <w:rsid w:val="00381542"/>
    <w:rsid w:val="003C2ABF"/>
    <w:rsid w:val="003F11CC"/>
    <w:rsid w:val="004019DA"/>
    <w:rsid w:val="00405586"/>
    <w:rsid w:val="00424D1B"/>
    <w:rsid w:val="004268CC"/>
    <w:rsid w:val="00490CCA"/>
    <w:rsid w:val="005426F1"/>
    <w:rsid w:val="005B6294"/>
    <w:rsid w:val="0062240F"/>
    <w:rsid w:val="00627427"/>
    <w:rsid w:val="00631399"/>
    <w:rsid w:val="00631AE6"/>
    <w:rsid w:val="00732B5C"/>
    <w:rsid w:val="0075369D"/>
    <w:rsid w:val="00812F61"/>
    <w:rsid w:val="008767F2"/>
    <w:rsid w:val="00953270"/>
    <w:rsid w:val="0098005C"/>
    <w:rsid w:val="00996D0C"/>
    <w:rsid w:val="009B5ED5"/>
    <w:rsid w:val="009D7081"/>
    <w:rsid w:val="009E4C66"/>
    <w:rsid w:val="009E4D6F"/>
    <w:rsid w:val="009F1EA3"/>
    <w:rsid w:val="00A53620"/>
    <w:rsid w:val="00A54A74"/>
    <w:rsid w:val="00A66BD0"/>
    <w:rsid w:val="00AA0FCC"/>
    <w:rsid w:val="00AC7A9A"/>
    <w:rsid w:val="00B13FB1"/>
    <w:rsid w:val="00B37A83"/>
    <w:rsid w:val="00C160A6"/>
    <w:rsid w:val="00C207DA"/>
    <w:rsid w:val="00C35C3B"/>
    <w:rsid w:val="00CC5071"/>
    <w:rsid w:val="00D32C70"/>
    <w:rsid w:val="00D4096F"/>
    <w:rsid w:val="00D526F2"/>
    <w:rsid w:val="00D62469"/>
    <w:rsid w:val="00DA08EC"/>
    <w:rsid w:val="00E355A5"/>
    <w:rsid w:val="00F64D3E"/>
    <w:rsid w:val="00FB7FA2"/>
    <w:rsid w:val="00FD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58B7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0E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424D1B"/>
  </w:style>
  <w:style w:type="character" w:customStyle="1" w:styleId="alt-edited">
    <w:name w:val="alt-edited"/>
    <w:basedOn w:val="DefaultParagraphFont"/>
    <w:rsid w:val="00D32C70"/>
  </w:style>
  <w:style w:type="character" w:customStyle="1" w:styleId="gt-baf-back">
    <w:name w:val="gt-baf-back"/>
    <w:basedOn w:val="DefaultParagraphFont"/>
    <w:rsid w:val="003F11CC"/>
  </w:style>
  <w:style w:type="character" w:customStyle="1" w:styleId="gt-card-ttl-txt">
    <w:name w:val="gt-card-ttl-txt"/>
    <w:basedOn w:val="DefaultParagraphFont"/>
    <w:rsid w:val="00732B5C"/>
  </w:style>
  <w:style w:type="character" w:customStyle="1" w:styleId="10nl4">
    <w:name w:val="_10nl4"/>
    <w:basedOn w:val="DefaultParagraphFont"/>
    <w:rsid w:val="00D62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JINR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strekale</dc:creator>
  <cp:keywords/>
  <dc:description/>
  <cp:lastModifiedBy>strekale</cp:lastModifiedBy>
  <cp:revision>4</cp:revision>
  <cp:lastPrinted>2017-05-22T13:35:00Z</cp:lastPrinted>
  <dcterms:created xsi:type="dcterms:W3CDTF">2017-05-22T13:05:00Z</dcterms:created>
  <dcterms:modified xsi:type="dcterms:W3CDTF">2017-05-22T13:36:00Z</dcterms:modified>
</cp:coreProperties>
</file>